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B8" w:rsidRDefault="008A0F3F" w:rsidP="00C1724E">
      <w:pPr>
        <w:pStyle w:val="Textvbloku"/>
        <w:spacing w:after="0"/>
        <w:jc w:val="both"/>
      </w:pPr>
      <w:r>
        <w:t xml:space="preserve">Tato směrnice uvádí postup </w:t>
      </w:r>
      <w:r w:rsidR="00C1724E">
        <w:t>uplatňování modulu CRM, který je součástí databáze ABRA. Návod na obsluhu je uveden tamtéž.</w:t>
      </w:r>
    </w:p>
    <w:p w:rsidR="00C1724E" w:rsidRDefault="00C1724E" w:rsidP="00C1724E">
      <w:pPr>
        <w:pStyle w:val="Textvbloku"/>
        <w:spacing w:after="0"/>
        <w:jc w:val="both"/>
      </w:pPr>
    </w:p>
    <w:p w:rsidR="00C1724E" w:rsidRDefault="00C1724E" w:rsidP="00C1724E">
      <w:pPr>
        <w:pStyle w:val="Nadpis3"/>
        <w:numPr>
          <w:ilvl w:val="0"/>
          <w:numId w:val="5"/>
        </w:numPr>
        <w:spacing w:before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Uváděné skutečnosti</w:t>
      </w:r>
    </w:p>
    <w:p w:rsidR="00C1724E" w:rsidRDefault="00C1724E" w:rsidP="00C1724E">
      <w:pPr>
        <w:pStyle w:val="Textvbloku"/>
        <w:spacing w:after="0"/>
        <w:jc w:val="both"/>
      </w:pPr>
    </w:p>
    <w:p w:rsidR="00C1724E" w:rsidRDefault="00C1724E" w:rsidP="00C1724E">
      <w:pPr>
        <w:pStyle w:val="Textvbloku"/>
        <w:numPr>
          <w:ilvl w:val="0"/>
          <w:numId w:val="24"/>
        </w:numPr>
        <w:spacing w:after="0"/>
        <w:jc w:val="both"/>
      </w:pPr>
      <w:r>
        <w:t>Plánovaná obchodní cesta</w:t>
      </w:r>
    </w:p>
    <w:p w:rsidR="00C1724E" w:rsidRDefault="00C1724E" w:rsidP="00C1724E">
      <w:pPr>
        <w:pStyle w:val="Textvbloku"/>
        <w:numPr>
          <w:ilvl w:val="0"/>
          <w:numId w:val="24"/>
        </w:numPr>
        <w:spacing w:after="0"/>
        <w:jc w:val="both"/>
      </w:pPr>
      <w:r>
        <w:t>Dovolená</w:t>
      </w:r>
    </w:p>
    <w:p w:rsidR="00C1724E" w:rsidRDefault="00C1724E" w:rsidP="00C1724E">
      <w:pPr>
        <w:pStyle w:val="Textvbloku"/>
        <w:numPr>
          <w:ilvl w:val="0"/>
          <w:numId w:val="24"/>
        </w:numPr>
        <w:spacing w:after="0"/>
        <w:jc w:val="both"/>
      </w:pPr>
      <w:r>
        <w:t>Nemoc, nebo jiná nepřítomnost na pracovišti</w:t>
      </w:r>
    </w:p>
    <w:p w:rsidR="00C1724E" w:rsidRDefault="00C1724E" w:rsidP="00C1724E">
      <w:pPr>
        <w:pStyle w:val="Textvbloku"/>
        <w:spacing w:after="0"/>
        <w:jc w:val="both"/>
      </w:pPr>
    </w:p>
    <w:p w:rsidR="00C1724E" w:rsidRDefault="00C1724E" w:rsidP="00C1724E">
      <w:pPr>
        <w:pStyle w:val="Nadpis3"/>
        <w:numPr>
          <w:ilvl w:val="0"/>
          <w:numId w:val="5"/>
        </w:numPr>
        <w:spacing w:before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Časový plán</w:t>
      </w:r>
    </w:p>
    <w:p w:rsidR="00C1724E" w:rsidRDefault="00C1724E" w:rsidP="00C1724E">
      <w:pPr>
        <w:pStyle w:val="Textvbloku"/>
        <w:spacing w:after="0"/>
        <w:jc w:val="both"/>
      </w:pPr>
    </w:p>
    <w:p w:rsidR="00C1724E" w:rsidRDefault="00C1724E" w:rsidP="00C1724E">
      <w:pPr>
        <w:pStyle w:val="Textvbloku"/>
        <w:spacing w:after="0"/>
        <w:jc w:val="both"/>
      </w:pPr>
      <w:r>
        <w:t>Každý obchodník předem do databáze ABRA, uvede v tabulce Časový plán svoje naplánované obchodní cesty, nebo další skutečnosti dle bodu 1. V případě, že nemohl předpokládané skutečnosti uvést předem, doplní je, jakmile to bude možné.</w:t>
      </w:r>
    </w:p>
    <w:p w:rsidR="004439B8" w:rsidRDefault="004439B8">
      <w:pPr>
        <w:pStyle w:val="Textvbloku"/>
        <w:spacing w:after="0"/>
        <w:jc w:val="both"/>
      </w:pPr>
    </w:p>
    <w:p w:rsidR="004439B8" w:rsidRDefault="004439B8">
      <w:pPr>
        <w:pStyle w:val="Textvbloku"/>
        <w:spacing w:after="0"/>
        <w:jc w:val="both"/>
      </w:pPr>
    </w:p>
    <w:p w:rsidR="004439B8" w:rsidRDefault="00B61AE8">
      <w:pPr>
        <w:pStyle w:val="Nadpis3"/>
        <w:numPr>
          <w:ilvl w:val="0"/>
          <w:numId w:val="5"/>
        </w:numPr>
        <w:spacing w:before="0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Aktivity</w:t>
      </w:r>
    </w:p>
    <w:p w:rsidR="00B61AE8" w:rsidRDefault="00B61AE8" w:rsidP="00B61AE8">
      <w:pPr>
        <w:pStyle w:val="Zkladntext"/>
      </w:pPr>
    </w:p>
    <w:p w:rsidR="00B61AE8" w:rsidRDefault="00B61AE8" w:rsidP="00B61AE8">
      <w:pPr>
        <w:pStyle w:val="Textvbloku"/>
        <w:spacing w:after="0"/>
        <w:jc w:val="both"/>
      </w:pPr>
      <w:r>
        <w:t>Každý obchodník bezprostředně po návratu na pracoviště doplní do databáze ABRA, v tabulce Aktivity výsledek obchodního jednání. Uvede firmu, jméno pracovníka a stručně popíše průběh jednání.</w:t>
      </w:r>
    </w:p>
    <w:p w:rsidR="00B61AE8" w:rsidRDefault="00B61AE8" w:rsidP="00B61AE8">
      <w:pPr>
        <w:pStyle w:val="Textvbloku"/>
        <w:spacing w:after="0"/>
        <w:jc w:val="both"/>
      </w:pPr>
    </w:p>
    <w:p w:rsidR="00B61AE8" w:rsidRDefault="00B61AE8" w:rsidP="00B61AE8">
      <w:pPr>
        <w:pStyle w:val="Textvbloku"/>
        <w:spacing w:after="0"/>
        <w:jc w:val="both"/>
      </w:pPr>
    </w:p>
    <w:sectPr w:rsidR="00B61AE8">
      <w:headerReference w:type="default" r:id="rId10"/>
      <w:headerReference w:type="first" r:id="rId11"/>
      <w:pgSz w:w="11906" w:h="16838" w:code="9"/>
      <w:pgMar w:top="851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FB" w:rsidRDefault="004B7AFB">
      <w:r>
        <w:separator/>
      </w:r>
    </w:p>
  </w:endnote>
  <w:endnote w:type="continuationSeparator" w:id="0">
    <w:p w:rsidR="004B7AFB" w:rsidRDefault="004B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FB" w:rsidRDefault="004B7AFB">
      <w:r>
        <w:separator/>
      </w:r>
    </w:p>
  </w:footnote>
  <w:footnote w:type="continuationSeparator" w:id="0">
    <w:p w:rsidR="004B7AFB" w:rsidRDefault="004B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050"/>
      <w:gridCol w:w="4247"/>
      <w:gridCol w:w="2775"/>
    </w:tblGrid>
    <w:tr w:rsidR="004B7AFB">
      <w:tblPrEx>
        <w:tblCellMar>
          <w:top w:w="0" w:type="dxa"/>
          <w:bottom w:w="0" w:type="dxa"/>
        </w:tblCellMar>
      </w:tblPrEx>
      <w:trPr>
        <w:cantSplit/>
        <w:trHeight w:val="263"/>
      </w:trPr>
      <w:tc>
        <w:tcPr>
          <w:tcW w:w="2050" w:type="dxa"/>
          <w:vMerge w:val="restart"/>
        </w:tcPr>
        <w:p w:rsidR="004B7AFB" w:rsidRDefault="004B7AFB">
          <w:pPr>
            <w:pStyle w:val="Zhlav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48715" cy="451485"/>
                <wp:effectExtent l="19050" t="0" r="0" b="0"/>
                <wp:docPr id="2" name="obrázek 2" descr="logo_trib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trib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Merge w:val="restart"/>
          <w:vAlign w:val="center"/>
        </w:tcPr>
        <w:p w:rsidR="004B7AFB" w:rsidRDefault="004B7AFB">
          <w:pPr>
            <w:pStyle w:val="Zhlav"/>
            <w:jc w:val="center"/>
            <w:rPr>
              <w:rFonts w:ascii="Arial" w:hAnsi="Arial" w:cs="Arial"/>
              <w:b/>
              <w:bCs/>
              <w:caps/>
            </w:rPr>
          </w:pPr>
          <w:r>
            <w:rPr>
              <w:rFonts w:ascii="Arial" w:hAnsi="Arial" w:cs="Arial"/>
              <w:b/>
              <w:bCs/>
              <w:caps/>
            </w:rPr>
            <w:t>Nákup a prodej</w:t>
          </w:r>
        </w:p>
      </w:tc>
      <w:tc>
        <w:tcPr>
          <w:tcW w:w="2775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Dokument č.: SMJ-07</w:t>
          </w:r>
        </w:p>
      </w:tc>
    </w:tr>
    <w:tr w:rsidR="004B7AFB">
      <w:tblPrEx>
        <w:tblCellMar>
          <w:top w:w="0" w:type="dxa"/>
          <w:bottom w:w="0" w:type="dxa"/>
        </w:tblCellMar>
      </w:tblPrEx>
      <w:trPr>
        <w:cantSplit/>
        <w:trHeight w:val="438"/>
      </w:trPr>
      <w:tc>
        <w:tcPr>
          <w:tcW w:w="2050" w:type="dxa"/>
          <w:vMerge/>
        </w:tcPr>
        <w:p w:rsidR="004B7AFB" w:rsidRDefault="004B7AFB">
          <w:pPr>
            <w:pStyle w:val="Zhlav"/>
            <w:rPr>
              <w:rFonts w:ascii="Arial" w:hAnsi="Arial" w:cs="Arial"/>
            </w:rPr>
          </w:pPr>
        </w:p>
      </w:tc>
      <w:tc>
        <w:tcPr>
          <w:tcW w:w="4247" w:type="dxa"/>
          <w:vMerge/>
          <w:vAlign w:val="center"/>
        </w:tcPr>
        <w:p w:rsidR="004B7AFB" w:rsidRDefault="004B7AFB">
          <w:pPr>
            <w:pStyle w:val="Zhlav"/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2775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Strana </w:t>
          </w:r>
          <w:r>
            <w:rPr>
              <w:rStyle w:val="slostrnky"/>
              <w:rFonts w:ascii="Arial" w:hAnsi="Arial" w:cs="Arial"/>
              <w:sz w:val="18"/>
            </w:rPr>
            <w:fldChar w:fldCharType="begin"/>
          </w:r>
          <w:r>
            <w:rPr>
              <w:rStyle w:val="slostrnky"/>
              <w:rFonts w:ascii="Arial" w:hAnsi="Arial" w:cs="Arial"/>
              <w:sz w:val="18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18"/>
            </w:rPr>
            <w:t>2</w:t>
          </w:r>
          <w:r>
            <w:rPr>
              <w:rStyle w:val="slostrnky"/>
              <w:rFonts w:ascii="Arial" w:hAnsi="Arial" w:cs="Arial"/>
              <w:sz w:val="18"/>
            </w:rPr>
            <w:fldChar w:fldCharType="end"/>
          </w:r>
          <w:r>
            <w:rPr>
              <w:rStyle w:val="slostrnky"/>
              <w:rFonts w:ascii="Arial" w:hAnsi="Arial" w:cs="Arial"/>
              <w:sz w:val="18"/>
            </w:rPr>
            <w:t xml:space="preserve">/celkem </w:t>
          </w:r>
          <w:r>
            <w:rPr>
              <w:rStyle w:val="slostrnky"/>
              <w:rFonts w:ascii="Arial" w:hAnsi="Arial" w:cs="Arial"/>
              <w:sz w:val="18"/>
            </w:rPr>
            <w:fldChar w:fldCharType="begin"/>
          </w:r>
          <w:r>
            <w:rPr>
              <w:rStyle w:val="slostrnky"/>
              <w:rFonts w:ascii="Arial" w:hAnsi="Arial" w:cs="Arial"/>
              <w:sz w:val="18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18"/>
            </w:rPr>
            <w:t>1</w:t>
          </w:r>
          <w:r>
            <w:rPr>
              <w:rStyle w:val="slostrnky"/>
              <w:rFonts w:ascii="Arial" w:hAnsi="Arial" w:cs="Arial"/>
              <w:sz w:val="18"/>
            </w:rPr>
            <w:fldChar w:fldCharType="end"/>
          </w:r>
        </w:p>
      </w:tc>
    </w:tr>
  </w:tbl>
  <w:p w:rsidR="004B7AFB" w:rsidRDefault="004B7A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10"/>
      <w:gridCol w:w="4247"/>
      <w:gridCol w:w="2775"/>
    </w:tblGrid>
    <w:tr w:rsidR="004B7AFB">
      <w:tblPrEx>
        <w:tblCellMar>
          <w:top w:w="0" w:type="dxa"/>
          <w:bottom w:w="0" w:type="dxa"/>
        </w:tblCellMar>
      </w:tblPrEx>
      <w:trPr>
        <w:cantSplit/>
        <w:trHeight w:val="263"/>
      </w:trPr>
      <w:tc>
        <w:tcPr>
          <w:tcW w:w="2210" w:type="dxa"/>
          <w:vMerge w:val="restart"/>
        </w:tcPr>
        <w:p w:rsidR="004B7AFB" w:rsidRDefault="004B7AFB">
          <w:pPr>
            <w:pStyle w:val="Zhlav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48715" cy="451485"/>
                <wp:effectExtent l="19050" t="0" r="0" b="0"/>
                <wp:docPr id="1" name="obrázek 1" descr="logo_trib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rib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Merge w:val="restart"/>
          <w:vAlign w:val="center"/>
        </w:tcPr>
        <w:p w:rsidR="004B7AFB" w:rsidRDefault="004B7AFB">
          <w:pPr>
            <w:pStyle w:val="Zhlav"/>
            <w:jc w:val="center"/>
            <w:rPr>
              <w:rFonts w:ascii="Arial" w:hAnsi="Arial" w:cs="Arial"/>
              <w:b/>
              <w:bCs/>
              <w:caps/>
            </w:rPr>
          </w:pPr>
          <w:r>
            <w:rPr>
              <w:rFonts w:ascii="Arial" w:hAnsi="Arial" w:cs="Arial"/>
              <w:b/>
              <w:bCs/>
              <w:caps/>
            </w:rPr>
            <w:t>Použití modulu CRM</w:t>
          </w:r>
        </w:p>
      </w:tc>
      <w:tc>
        <w:tcPr>
          <w:tcW w:w="2775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Dokument č.: SMJ-17</w:t>
          </w:r>
        </w:p>
      </w:tc>
    </w:tr>
    <w:tr w:rsidR="004B7AFB">
      <w:tblPrEx>
        <w:tblCellMar>
          <w:top w:w="0" w:type="dxa"/>
          <w:bottom w:w="0" w:type="dxa"/>
        </w:tblCellMar>
      </w:tblPrEx>
      <w:trPr>
        <w:cantSplit/>
        <w:trHeight w:val="438"/>
      </w:trPr>
      <w:tc>
        <w:tcPr>
          <w:tcW w:w="2210" w:type="dxa"/>
          <w:vMerge/>
        </w:tcPr>
        <w:p w:rsidR="004B7AFB" w:rsidRDefault="004B7AFB">
          <w:pPr>
            <w:pStyle w:val="Zhlav"/>
            <w:rPr>
              <w:rFonts w:ascii="Arial" w:hAnsi="Arial" w:cs="Arial"/>
            </w:rPr>
          </w:pPr>
        </w:p>
      </w:tc>
      <w:tc>
        <w:tcPr>
          <w:tcW w:w="4247" w:type="dxa"/>
          <w:vMerge/>
          <w:vAlign w:val="center"/>
        </w:tcPr>
        <w:p w:rsidR="004B7AFB" w:rsidRDefault="004B7AFB">
          <w:pPr>
            <w:pStyle w:val="Zhlav"/>
            <w:jc w:val="center"/>
            <w:rPr>
              <w:rFonts w:ascii="Arial" w:hAnsi="Arial" w:cs="Arial"/>
              <w:b/>
              <w:bCs/>
              <w:caps/>
            </w:rPr>
          </w:pPr>
        </w:p>
      </w:tc>
      <w:tc>
        <w:tcPr>
          <w:tcW w:w="2775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Strana </w:t>
          </w:r>
          <w:r>
            <w:rPr>
              <w:rStyle w:val="slostrnky"/>
              <w:rFonts w:ascii="Arial" w:hAnsi="Arial" w:cs="Arial"/>
              <w:sz w:val="18"/>
            </w:rPr>
            <w:fldChar w:fldCharType="begin"/>
          </w:r>
          <w:r>
            <w:rPr>
              <w:rStyle w:val="slostrnky"/>
              <w:rFonts w:ascii="Arial" w:hAnsi="Arial" w:cs="Arial"/>
              <w:sz w:val="18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8"/>
            </w:rPr>
            <w:fldChar w:fldCharType="separate"/>
          </w:r>
          <w:r w:rsidR="001B5117">
            <w:rPr>
              <w:rStyle w:val="slostrnky"/>
              <w:rFonts w:ascii="Arial" w:hAnsi="Arial" w:cs="Arial"/>
              <w:noProof/>
              <w:sz w:val="18"/>
            </w:rPr>
            <w:t>1</w:t>
          </w:r>
          <w:r>
            <w:rPr>
              <w:rStyle w:val="slostrnky"/>
              <w:rFonts w:ascii="Arial" w:hAnsi="Arial" w:cs="Arial"/>
              <w:sz w:val="18"/>
            </w:rPr>
            <w:fldChar w:fldCharType="end"/>
          </w:r>
          <w:r>
            <w:rPr>
              <w:rStyle w:val="slostrnky"/>
              <w:rFonts w:ascii="Arial" w:hAnsi="Arial" w:cs="Arial"/>
              <w:sz w:val="18"/>
            </w:rPr>
            <w:t xml:space="preserve">/celkem </w:t>
          </w:r>
          <w:r>
            <w:rPr>
              <w:rStyle w:val="slostrnky"/>
              <w:rFonts w:ascii="Arial" w:hAnsi="Arial" w:cs="Arial"/>
              <w:sz w:val="18"/>
            </w:rPr>
            <w:fldChar w:fldCharType="begin"/>
          </w:r>
          <w:r>
            <w:rPr>
              <w:rStyle w:val="slostrnky"/>
              <w:rFonts w:ascii="Arial" w:hAnsi="Arial" w:cs="Arial"/>
              <w:sz w:val="18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8"/>
            </w:rPr>
            <w:fldChar w:fldCharType="separate"/>
          </w:r>
          <w:r w:rsidR="001B5117">
            <w:rPr>
              <w:rStyle w:val="slostrnky"/>
              <w:rFonts w:ascii="Arial" w:hAnsi="Arial" w:cs="Arial"/>
              <w:noProof/>
              <w:sz w:val="18"/>
            </w:rPr>
            <w:t>1</w:t>
          </w:r>
          <w:r>
            <w:rPr>
              <w:rStyle w:val="slostrnky"/>
              <w:rFonts w:ascii="Arial" w:hAnsi="Arial" w:cs="Arial"/>
              <w:sz w:val="18"/>
            </w:rPr>
            <w:fldChar w:fldCharType="end"/>
          </w:r>
        </w:p>
      </w:tc>
    </w:tr>
    <w:tr w:rsidR="004B7AFB">
      <w:tblPrEx>
        <w:tblCellMar>
          <w:top w:w="0" w:type="dxa"/>
          <w:bottom w:w="0" w:type="dxa"/>
        </w:tblCellMar>
      </w:tblPrEx>
      <w:tc>
        <w:tcPr>
          <w:tcW w:w="2210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Datum vydání: </w:t>
          </w:r>
          <w:proofErr w:type="gramStart"/>
          <w:r>
            <w:rPr>
              <w:rFonts w:ascii="Arial" w:hAnsi="Arial" w:cs="Arial"/>
              <w:sz w:val="18"/>
            </w:rPr>
            <w:t>1.3.2017</w:t>
          </w:r>
          <w:proofErr w:type="gramEnd"/>
        </w:p>
      </w:tc>
      <w:tc>
        <w:tcPr>
          <w:tcW w:w="4247" w:type="dxa"/>
          <w:vAlign w:val="center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Schválil: Ing. Alexej Daněk</w:t>
          </w:r>
        </w:p>
      </w:tc>
      <w:tc>
        <w:tcPr>
          <w:tcW w:w="2775" w:type="dxa"/>
        </w:tcPr>
        <w:p w:rsidR="004B7AFB" w:rsidRDefault="004B7AFB">
          <w:pPr>
            <w:pStyle w:val="Zhlav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Revize: 6</w:t>
          </w:r>
        </w:p>
        <w:p w:rsidR="004B7AFB" w:rsidRDefault="004B7AFB" w:rsidP="003F1628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>Datum revize:</w:t>
          </w:r>
          <w:r>
            <w:rPr>
              <w:rFonts w:ascii="Arial" w:hAnsi="Arial" w:cs="Arial"/>
            </w:rPr>
            <w:t xml:space="preserve"> </w:t>
          </w:r>
          <w:proofErr w:type="gramStart"/>
          <w:r>
            <w:rPr>
              <w:rFonts w:ascii="Arial" w:hAnsi="Arial" w:cs="Arial"/>
            </w:rPr>
            <w:t>20.2.2019</w:t>
          </w:r>
          <w:proofErr w:type="gramEnd"/>
        </w:p>
      </w:tc>
    </w:tr>
  </w:tbl>
  <w:p w:rsidR="004B7AFB" w:rsidRDefault="004B7A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8F3"/>
    <w:multiLevelType w:val="singleLevel"/>
    <w:tmpl w:val="5AACD6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008CF"/>
    <w:multiLevelType w:val="singleLevel"/>
    <w:tmpl w:val="5AACD6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C12C4"/>
    <w:multiLevelType w:val="hybridMultilevel"/>
    <w:tmpl w:val="5A40A0A6"/>
    <w:lvl w:ilvl="0" w:tplc="26887A8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E3BAC"/>
    <w:multiLevelType w:val="singleLevel"/>
    <w:tmpl w:val="80AE2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C50946"/>
    <w:multiLevelType w:val="singleLevel"/>
    <w:tmpl w:val="0F64EA2C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5">
    <w:nsid w:val="17E738BC"/>
    <w:multiLevelType w:val="hybridMultilevel"/>
    <w:tmpl w:val="58263A1E"/>
    <w:lvl w:ilvl="0" w:tplc="77CA11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5F82"/>
    <w:multiLevelType w:val="multilevel"/>
    <w:tmpl w:val="43BC0D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2EC63B3"/>
    <w:multiLevelType w:val="hybridMultilevel"/>
    <w:tmpl w:val="0BBA59D0"/>
    <w:name w:val="WW8Num772"/>
    <w:lvl w:ilvl="0" w:tplc="305806A8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>
    <w:nsid w:val="55892D99"/>
    <w:multiLevelType w:val="hybridMultilevel"/>
    <w:tmpl w:val="DF1A7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008A8"/>
    <w:multiLevelType w:val="hybridMultilevel"/>
    <w:tmpl w:val="5A40A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E482A"/>
    <w:multiLevelType w:val="hybridMultilevel"/>
    <w:tmpl w:val="5A40A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E722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40AF9"/>
    <w:multiLevelType w:val="hybridMultilevel"/>
    <w:tmpl w:val="29AAAE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F4793"/>
    <w:multiLevelType w:val="singleLevel"/>
    <w:tmpl w:val="5AACD6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12080"/>
    <w:multiLevelType w:val="hybridMultilevel"/>
    <w:tmpl w:val="5F849F90"/>
    <w:lvl w:ilvl="0" w:tplc="41DC0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539E9"/>
    <w:multiLevelType w:val="multilevel"/>
    <w:tmpl w:val="8C4605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C29024F"/>
    <w:multiLevelType w:val="hybridMultilevel"/>
    <w:tmpl w:val="A232F8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1C6488"/>
    <w:multiLevelType w:val="singleLevel"/>
    <w:tmpl w:val="01FC69B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4"/>
  </w:num>
  <w:num w:numId="18">
    <w:abstractNumId w:val="16"/>
  </w:num>
  <w:num w:numId="19">
    <w:abstractNumId w:val="12"/>
  </w:num>
  <w:num w:numId="20">
    <w:abstractNumId w:val="3"/>
  </w:num>
  <w:num w:numId="21">
    <w:abstractNumId w:val="0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1FE"/>
    <w:rsid w:val="001B5117"/>
    <w:rsid w:val="002941FE"/>
    <w:rsid w:val="003B23E7"/>
    <w:rsid w:val="003E30F4"/>
    <w:rsid w:val="003F1628"/>
    <w:rsid w:val="004439B8"/>
    <w:rsid w:val="004B7AFB"/>
    <w:rsid w:val="004D4D3E"/>
    <w:rsid w:val="004D4DB0"/>
    <w:rsid w:val="005073A3"/>
    <w:rsid w:val="00552FDE"/>
    <w:rsid w:val="006A47FE"/>
    <w:rsid w:val="007D1FF2"/>
    <w:rsid w:val="008A0F3F"/>
    <w:rsid w:val="00913E9D"/>
    <w:rsid w:val="00A57823"/>
    <w:rsid w:val="00B61AE8"/>
    <w:rsid w:val="00B81E67"/>
    <w:rsid w:val="00BC3DB7"/>
    <w:rsid w:val="00C1724E"/>
    <w:rsid w:val="00DA0570"/>
    <w:rsid w:val="00EC4785"/>
    <w:rsid w:val="00F94A7B"/>
    <w:rsid w:val="00FA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39"/>
      </w:numPr>
      <w:spacing w:before="140" w:line="220" w:lineRule="atLeast"/>
      <w:outlineLvl w:val="1"/>
    </w:pPr>
    <w:rPr>
      <w:rFonts w:ascii="Arial" w:hAnsi="Arial"/>
      <w:b/>
      <w:spacing w:val="-4"/>
      <w:kern w:val="28"/>
      <w:sz w:val="22"/>
      <w:szCs w:val="20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140" w:line="220" w:lineRule="atLeast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tabs>
        <w:tab w:val="left" w:pos="7938"/>
        <w:tab w:val="left" w:pos="9638"/>
      </w:tabs>
      <w:spacing w:after="120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spacing w:after="120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bCs/>
      <w:sz w:val="20"/>
      <w:szCs w:val="20"/>
    </w:rPr>
  </w:style>
  <w:style w:type="paragraph" w:styleId="Zkladntextodsazen">
    <w:name w:val="Body Text Indent"/>
    <w:basedOn w:val="Normln"/>
    <w:semiHidden/>
    <w:rPr>
      <w:rFonts w:ascii="Arial" w:hAnsi="Arial"/>
      <w:sz w:val="18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rPr>
      <w:rFonts w:ascii="Arial" w:hAnsi="Arial" w:cs="Arial"/>
      <w:color w:val="FF00F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647C581AEB641B2801718E1235C5C" ma:contentTypeVersion="0" ma:contentTypeDescription="Vytvoří nový dokument" ma:contentTypeScope="" ma:versionID="40192c20b6c49f73fcf613953328e7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4756D2-0CAF-418D-BCFB-373E0326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6B1EC-AE5A-43EA-828E-94D09FBB3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590A1-3455-49C7-B0D9-F238CB453F1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 a prodej</vt:lpstr>
    </vt:vector>
  </TitlesOfParts>
  <Company>Mikovicz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 a prodej</dc:title>
  <dc:creator>Mikovicz</dc:creator>
  <cp:lastModifiedBy>Admin</cp:lastModifiedBy>
  <cp:revision>3</cp:revision>
  <cp:lastPrinted>2017-03-09T14:08:00Z</cp:lastPrinted>
  <dcterms:created xsi:type="dcterms:W3CDTF">2017-03-09T14:08:00Z</dcterms:created>
  <dcterms:modified xsi:type="dcterms:W3CDTF">2017-03-09T14:11:00Z</dcterms:modified>
</cp:coreProperties>
</file>